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9B" w:rsidRDefault="00AB3438" w:rsidP="00AB3438">
      <w:pPr>
        <w:pStyle w:val="body-text"/>
        <w:shd w:val="clear" w:color="auto" w:fill="FFFFFF"/>
        <w:spacing w:after="240" w:afterAutospacing="0"/>
        <w:rPr>
          <w:rFonts w:ascii="Helvetica" w:hAnsi="Helvetica" w:cs="Helvetica"/>
          <w:color w:val="0E1111"/>
          <w:spacing w:val="5"/>
          <w:sz w:val="26"/>
          <w:szCs w:val="26"/>
        </w:rPr>
      </w:pPr>
      <w:r>
        <w:rPr>
          <w:rStyle w:val="Strong"/>
          <w:rFonts w:ascii="Helvetica" w:hAnsi="Helvetica" w:cs="Helvetica"/>
          <w:color w:val="0E1111"/>
          <w:spacing w:val="5"/>
          <w:sz w:val="26"/>
          <w:szCs w:val="26"/>
        </w:rPr>
        <w:br/>
      </w:r>
      <w:r w:rsidRPr="00AB3438">
        <w:rPr>
          <w:rFonts w:ascii="Helvetica" w:hAnsi="Helvetica" w:cs="Helvetica"/>
          <w:b/>
          <w:bCs/>
          <w:noProof/>
          <w:color w:val="0E1111"/>
          <w:spacing w:val="5"/>
          <w:sz w:val="28"/>
          <w:szCs w:val="26"/>
        </w:rPr>
        <mc:AlternateContent>
          <mc:Choice Requires="wps">
            <w:drawing>
              <wp:anchor distT="45720" distB="45720" distL="114300" distR="114300" simplePos="0" relativeHeight="251659264" behindDoc="0" locked="0" layoutInCell="1" allowOverlap="1" wp14:anchorId="796F307A" wp14:editId="39A3A305">
                <wp:simplePos x="0" y="0"/>
                <wp:positionH relativeFrom="column">
                  <wp:posOffset>-161925</wp:posOffset>
                </wp:positionH>
                <wp:positionV relativeFrom="paragraph">
                  <wp:posOffset>0</wp:posOffset>
                </wp:positionV>
                <wp:extent cx="667702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33450"/>
                        </a:xfrm>
                        <a:prstGeom prst="rect">
                          <a:avLst/>
                        </a:prstGeom>
                        <a:solidFill>
                          <a:schemeClr val="accent5">
                            <a:lumMod val="20000"/>
                            <a:lumOff val="80000"/>
                          </a:schemeClr>
                        </a:solidFill>
                        <a:ln w="9525">
                          <a:solidFill>
                            <a:srgbClr val="000000"/>
                          </a:solidFill>
                          <a:miter lim="800000"/>
                          <a:headEnd/>
                          <a:tailEnd/>
                        </a:ln>
                      </wps:spPr>
                      <wps:txbx>
                        <w:txbxContent>
                          <w:p w:rsidR="00AB3438" w:rsidRPr="00AB3438" w:rsidRDefault="00AB3438" w:rsidP="00AB3438">
                            <w:pPr>
                              <w:pStyle w:val="body-text"/>
                              <w:jc w:val="center"/>
                              <w:rPr>
                                <w:rFonts w:ascii="Helvetica" w:hAnsi="Helvetica" w:cs="Helvetica"/>
                                <w:b/>
                                <w:bCs/>
                                <w:color w:val="0E1111"/>
                                <w:spacing w:val="5"/>
                                <w:sz w:val="2"/>
                                <w:szCs w:val="26"/>
                              </w:rPr>
                            </w:pPr>
                          </w:p>
                          <w:p w:rsidR="00AB3438" w:rsidRDefault="00AB3438" w:rsidP="00AB3438">
                            <w:pPr>
                              <w:pStyle w:val="body-text"/>
                              <w:jc w:val="center"/>
                              <w:rPr>
                                <w:rFonts w:ascii="Helvetica" w:hAnsi="Helvetica" w:cs="Helvetica"/>
                                <w:b/>
                                <w:bCs/>
                                <w:color w:val="0E1111"/>
                                <w:spacing w:val="5"/>
                                <w:sz w:val="28"/>
                                <w:szCs w:val="26"/>
                              </w:rPr>
                            </w:pPr>
                            <w:r w:rsidRPr="002C2C9B">
                              <w:rPr>
                                <w:rFonts w:ascii="Helvetica" w:hAnsi="Helvetica" w:cs="Helvetica"/>
                                <w:b/>
                                <w:bCs/>
                                <w:color w:val="0E1111"/>
                                <w:spacing w:val="5"/>
                                <w:sz w:val="28"/>
                                <w:szCs w:val="26"/>
                              </w:rPr>
                              <w:t>11 Tips for Staying Safe on the Roads</w:t>
                            </w:r>
                          </w:p>
                          <w:p w:rsidR="00AB3438" w:rsidRPr="00AB3438" w:rsidRDefault="00AB3438" w:rsidP="00AB3438">
                            <w:pPr>
                              <w:pStyle w:val="body-text"/>
                              <w:jc w:val="center"/>
                              <w:rPr>
                                <w:rFonts w:ascii="Helvetica" w:hAnsi="Helvetica" w:cs="Helvetica"/>
                                <w:bCs/>
                                <w:color w:val="0E1111"/>
                                <w:spacing w:val="5"/>
                                <w:sz w:val="28"/>
                                <w:szCs w:val="26"/>
                              </w:rPr>
                            </w:pPr>
                            <w:r w:rsidRPr="00AB3438">
                              <w:rPr>
                                <w:rFonts w:ascii="Helvetica" w:hAnsi="Helvetica" w:cs="Helvetica"/>
                                <w:bCs/>
                                <w:color w:val="0E1111"/>
                                <w:spacing w:val="5"/>
                                <w:sz w:val="28"/>
                                <w:szCs w:val="26"/>
                              </w:rPr>
                              <w:t xml:space="preserve">From </w:t>
                            </w:r>
                            <w:r w:rsidRPr="00AB3438">
                              <w:rPr>
                                <w:rFonts w:ascii="Helvetica" w:hAnsi="Helvetica" w:cs="Helvetica"/>
                                <w:bCs/>
                                <w:i/>
                                <w:color w:val="0E1111"/>
                                <w:spacing w:val="5"/>
                                <w:sz w:val="28"/>
                                <w:szCs w:val="26"/>
                              </w:rPr>
                              <w:t>Runner’s World</w:t>
                            </w:r>
                          </w:p>
                          <w:p w:rsidR="00AB3438" w:rsidRPr="00AB3438" w:rsidRDefault="00AB3438" w:rsidP="00AB3438">
                            <w:pPr>
                              <w:pStyle w:val="body-text"/>
                              <w:shd w:val="clear" w:color="auto" w:fill="FFFFFF"/>
                              <w:jc w:val="center"/>
                              <w:rPr>
                                <w:rFonts w:ascii="Helvetica" w:hAnsi="Helvetica" w:cs="Helvetica"/>
                                <w:bCs/>
                                <w:color w:val="0E1111"/>
                                <w:spacing w:val="5"/>
                                <w:sz w:val="26"/>
                                <w:szCs w:val="26"/>
                              </w:rPr>
                            </w:pPr>
                            <w:r w:rsidRPr="002C2C9B">
                              <w:rPr>
                                <w:rStyle w:val="Strong"/>
                                <w:rFonts w:ascii="Helvetica" w:hAnsi="Helvetica" w:cs="Helvetica"/>
                                <w:b w:val="0"/>
                                <w:color w:val="0E1111"/>
                                <w:spacing w:val="5"/>
                                <w:sz w:val="26"/>
                                <w:szCs w:val="26"/>
                              </w:rPr>
                              <w:t xml:space="preserve">From </w:t>
                            </w:r>
                            <w:r w:rsidRPr="002C2C9B">
                              <w:rPr>
                                <w:rStyle w:val="Strong"/>
                                <w:rFonts w:ascii="Helvetica" w:hAnsi="Helvetica" w:cs="Helvetica"/>
                                <w:b w:val="0"/>
                                <w:i/>
                                <w:color w:val="0E1111"/>
                                <w:spacing w:val="5"/>
                                <w:sz w:val="26"/>
                                <w:szCs w:val="26"/>
                              </w:rPr>
                              <w:t>Runner</w:t>
                            </w:r>
                            <w:r>
                              <w:rPr>
                                <w:rStyle w:val="Strong"/>
                                <w:rFonts w:ascii="Helvetica" w:hAnsi="Helvetica" w:cs="Helvetica"/>
                                <w:b w:val="0"/>
                                <w:i/>
                                <w:color w:val="0E1111"/>
                                <w:spacing w:val="5"/>
                                <w:sz w:val="26"/>
                                <w:szCs w:val="26"/>
                              </w:rPr>
                              <w:t>’</w:t>
                            </w:r>
                            <w:r w:rsidRPr="002C2C9B">
                              <w:rPr>
                                <w:rStyle w:val="Strong"/>
                                <w:rFonts w:ascii="Helvetica" w:hAnsi="Helvetica" w:cs="Helvetica"/>
                                <w:b w:val="0"/>
                                <w:i/>
                                <w:color w:val="0E1111"/>
                                <w:spacing w:val="5"/>
                                <w:sz w:val="26"/>
                                <w:szCs w:val="26"/>
                              </w:rPr>
                              <w:t>s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F307A" id="_x0000_t202" coordsize="21600,21600" o:spt="202" path="m,l,21600r21600,l21600,xe">
                <v:stroke joinstyle="miter"/>
                <v:path gradientshapeok="t" o:connecttype="rect"/>
              </v:shapetype>
              <v:shape id="Text Box 2" o:spid="_x0000_s1026" type="#_x0000_t202" style="position:absolute;margin-left:-12.75pt;margin-top:0;width:525.7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" fillcolor="#d9e2f3 [664]">
                <v:textbox>
                  <w:txbxContent>
                    <w:p w:rsidR="00AB3438" w:rsidRPr="00AB3438" w:rsidRDefault="00AB3438" w:rsidP="00AB3438">
                      <w:pPr>
                        <w:pStyle w:val="body-text"/>
                        <w:jc w:val="center"/>
                        <w:rPr>
                          <w:rFonts w:ascii="Helvetica" w:hAnsi="Helvetica" w:cs="Helvetica"/>
                          <w:b/>
                          <w:bCs/>
                          <w:color w:val="0E1111"/>
                          <w:spacing w:val="5"/>
                          <w:sz w:val="2"/>
                          <w:szCs w:val="26"/>
                        </w:rPr>
                      </w:pPr>
                    </w:p>
                    <w:p w:rsidR="00AB3438" w:rsidRDefault="00AB3438" w:rsidP="00AB3438">
                      <w:pPr>
                        <w:pStyle w:val="body-text"/>
                        <w:jc w:val="center"/>
                        <w:rPr>
                          <w:rFonts w:ascii="Helvetica" w:hAnsi="Helvetica" w:cs="Helvetica"/>
                          <w:b/>
                          <w:bCs/>
                          <w:color w:val="0E1111"/>
                          <w:spacing w:val="5"/>
                          <w:sz w:val="28"/>
                          <w:szCs w:val="26"/>
                        </w:rPr>
                      </w:pPr>
                      <w:r w:rsidRPr="002C2C9B">
                        <w:rPr>
                          <w:rFonts w:ascii="Helvetica" w:hAnsi="Helvetica" w:cs="Helvetica"/>
                          <w:b/>
                          <w:bCs/>
                          <w:color w:val="0E1111"/>
                          <w:spacing w:val="5"/>
                          <w:sz w:val="28"/>
                          <w:szCs w:val="26"/>
                        </w:rPr>
                        <w:t>11 Tips for Staying Safe on the Roads</w:t>
                      </w:r>
                    </w:p>
                    <w:p w:rsidR="00AB3438" w:rsidRPr="00AB3438" w:rsidRDefault="00AB3438" w:rsidP="00AB3438">
                      <w:pPr>
                        <w:pStyle w:val="body-text"/>
                        <w:jc w:val="center"/>
                        <w:rPr>
                          <w:rFonts w:ascii="Helvetica" w:hAnsi="Helvetica" w:cs="Helvetica"/>
                          <w:bCs/>
                          <w:color w:val="0E1111"/>
                          <w:spacing w:val="5"/>
                          <w:sz w:val="28"/>
                          <w:szCs w:val="26"/>
                        </w:rPr>
                      </w:pPr>
                      <w:r w:rsidRPr="00AB3438">
                        <w:rPr>
                          <w:rFonts w:ascii="Helvetica" w:hAnsi="Helvetica" w:cs="Helvetica"/>
                          <w:bCs/>
                          <w:color w:val="0E1111"/>
                          <w:spacing w:val="5"/>
                          <w:sz w:val="28"/>
                          <w:szCs w:val="26"/>
                        </w:rPr>
                        <w:t xml:space="preserve">From </w:t>
                      </w:r>
                      <w:r w:rsidRPr="00AB3438">
                        <w:rPr>
                          <w:rFonts w:ascii="Helvetica" w:hAnsi="Helvetica" w:cs="Helvetica"/>
                          <w:bCs/>
                          <w:i/>
                          <w:color w:val="0E1111"/>
                          <w:spacing w:val="5"/>
                          <w:sz w:val="28"/>
                          <w:szCs w:val="26"/>
                        </w:rPr>
                        <w:t>Runner’s World</w:t>
                      </w:r>
                    </w:p>
                    <w:p w:rsidR="00AB3438" w:rsidRPr="00AB3438" w:rsidRDefault="00AB3438" w:rsidP="00AB3438">
                      <w:pPr>
                        <w:pStyle w:val="body-text"/>
                        <w:shd w:val="clear" w:color="auto" w:fill="FFFFFF"/>
                        <w:jc w:val="center"/>
                        <w:rPr>
                          <w:rFonts w:ascii="Helvetica" w:hAnsi="Helvetica" w:cs="Helvetica"/>
                          <w:bCs/>
                          <w:color w:val="0E1111"/>
                          <w:spacing w:val="5"/>
                          <w:sz w:val="26"/>
                          <w:szCs w:val="26"/>
                        </w:rPr>
                      </w:pPr>
                      <w:r w:rsidRPr="002C2C9B">
                        <w:rPr>
                          <w:rStyle w:val="Strong"/>
                          <w:rFonts w:ascii="Helvetica" w:hAnsi="Helvetica" w:cs="Helvetica"/>
                          <w:b w:val="0"/>
                          <w:color w:val="0E1111"/>
                          <w:spacing w:val="5"/>
                          <w:sz w:val="26"/>
                          <w:szCs w:val="26"/>
                        </w:rPr>
                        <w:t xml:space="preserve">From </w:t>
                      </w:r>
                      <w:r w:rsidRPr="002C2C9B">
                        <w:rPr>
                          <w:rStyle w:val="Strong"/>
                          <w:rFonts w:ascii="Helvetica" w:hAnsi="Helvetica" w:cs="Helvetica"/>
                          <w:b w:val="0"/>
                          <w:i/>
                          <w:color w:val="0E1111"/>
                          <w:spacing w:val="5"/>
                          <w:sz w:val="26"/>
                          <w:szCs w:val="26"/>
                        </w:rPr>
                        <w:t>Runner</w:t>
                      </w:r>
                      <w:r>
                        <w:rPr>
                          <w:rStyle w:val="Strong"/>
                          <w:rFonts w:ascii="Helvetica" w:hAnsi="Helvetica" w:cs="Helvetica"/>
                          <w:b w:val="0"/>
                          <w:i/>
                          <w:color w:val="0E1111"/>
                          <w:spacing w:val="5"/>
                          <w:sz w:val="26"/>
                          <w:szCs w:val="26"/>
                        </w:rPr>
                        <w:t>’</w:t>
                      </w:r>
                      <w:r w:rsidRPr="002C2C9B">
                        <w:rPr>
                          <w:rStyle w:val="Strong"/>
                          <w:rFonts w:ascii="Helvetica" w:hAnsi="Helvetica" w:cs="Helvetica"/>
                          <w:b w:val="0"/>
                          <w:i/>
                          <w:color w:val="0E1111"/>
                          <w:spacing w:val="5"/>
                          <w:sz w:val="26"/>
                          <w:szCs w:val="26"/>
                        </w:rPr>
                        <w:t>s World</w:t>
                      </w:r>
                    </w:p>
                  </w:txbxContent>
                </v:textbox>
                <w10:wrap type="square"/>
              </v:shape>
            </w:pict>
          </mc:Fallback>
        </mc:AlternateContent>
      </w:r>
      <w:r w:rsidR="002C2C9B">
        <w:rPr>
          <w:rStyle w:val="Strong"/>
          <w:rFonts w:ascii="Helvetica" w:hAnsi="Helvetica" w:cs="Helvetica"/>
          <w:color w:val="0E1111"/>
          <w:spacing w:val="5"/>
          <w:sz w:val="26"/>
          <w:szCs w:val="26"/>
        </w:rPr>
        <w:t>Leave word. </w:t>
      </w:r>
      <w:r w:rsidR="002C2C9B">
        <w:rPr>
          <w:rFonts w:ascii="Helvetica" w:hAnsi="Helvetica" w:cs="Helvetica"/>
          <w:color w:val="0E1111"/>
          <w:spacing w:val="5"/>
          <w:sz w:val="26"/>
          <w:szCs w:val="26"/>
        </w:rPr>
        <w:t>Tell somebody or leave a note at home about where you plan to go and how long you plan to be out. That way your loved ones will know to come look for you if needed.</w:t>
      </w:r>
    </w:p>
    <w:p w:rsidR="002C2C9B" w:rsidRDefault="002C2C9B" w:rsidP="00AB3438">
      <w:pPr>
        <w:pStyle w:val="body-text"/>
        <w:shd w:val="clear" w:color="auto" w:fill="FFFFFF"/>
        <w:spacing w:after="240" w:afterAutospacing="0"/>
        <w:rPr>
          <w:rFonts w:ascii="Helvetica" w:hAnsi="Helvetica" w:cs="Helvetica"/>
          <w:color w:val="0E1111"/>
          <w:spacing w:val="5"/>
          <w:sz w:val="26"/>
          <w:szCs w:val="26"/>
        </w:rPr>
      </w:pPr>
      <w:r>
        <w:rPr>
          <w:rStyle w:val="Strong"/>
          <w:rFonts w:ascii="Helvetica" w:hAnsi="Helvetica" w:cs="Helvetica"/>
          <w:color w:val="0E1111"/>
          <w:spacing w:val="5"/>
          <w:sz w:val="26"/>
          <w:szCs w:val="26"/>
        </w:rPr>
        <w:t>Identify yourself.</w:t>
      </w:r>
      <w:r>
        <w:rPr>
          <w:rFonts w:ascii="Helvetica" w:hAnsi="Helvetica" w:cs="Helvetica"/>
          <w:color w:val="0E1111"/>
          <w:spacing w:val="5"/>
          <w:sz w:val="26"/>
          <w:szCs w:val="26"/>
        </w:rPr>
        <w:t> Run with proper ID, and carry a cell phone with emergency contacts taped to its back.</w:t>
      </w:r>
    </w:p>
    <w:p w:rsidR="002C2C9B" w:rsidRDefault="002C2C9B" w:rsidP="00AB3438">
      <w:pPr>
        <w:pStyle w:val="body-text"/>
        <w:shd w:val="clear" w:color="auto" w:fill="FFFFFF"/>
        <w:spacing w:after="240" w:afterAutospacing="0"/>
        <w:rPr>
          <w:rFonts w:ascii="Helvetica" w:hAnsi="Helvetica" w:cs="Helvetica"/>
          <w:color w:val="0E1111"/>
          <w:spacing w:val="5"/>
          <w:sz w:val="26"/>
          <w:szCs w:val="26"/>
        </w:rPr>
      </w:pPr>
      <w:r>
        <w:rPr>
          <w:rStyle w:val="Strong"/>
          <w:rFonts w:ascii="Helvetica" w:hAnsi="Helvetica" w:cs="Helvetica"/>
          <w:color w:val="0E1111"/>
          <w:spacing w:val="5"/>
          <w:sz w:val="26"/>
          <w:szCs w:val="26"/>
        </w:rPr>
        <w:t>Pretend you're invisible. </w:t>
      </w:r>
      <w:r>
        <w:rPr>
          <w:rFonts w:ascii="Helvetica" w:hAnsi="Helvetica" w:cs="Helvetica"/>
          <w:color w:val="0E1111"/>
          <w:spacing w:val="5"/>
          <w:sz w:val="26"/>
          <w:szCs w:val="26"/>
        </w:rPr>
        <w:t>Don’t assume a driver sees you. In fact, imagine that a driver </w:t>
      </w:r>
      <w:r>
        <w:rPr>
          <w:rStyle w:val="Emphasis"/>
          <w:rFonts w:ascii="Helvetica" w:hAnsi="Helvetica" w:cs="Helvetica"/>
          <w:color w:val="0E1111"/>
          <w:spacing w:val="5"/>
          <w:sz w:val="26"/>
          <w:szCs w:val="26"/>
        </w:rPr>
        <w:t>can’t </w:t>
      </w:r>
      <w:r>
        <w:rPr>
          <w:rFonts w:ascii="Helvetica" w:hAnsi="Helvetica" w:cs="Helvetica"/>
          <w:color w:val="0E1111"/>
          <w:spacing w:val="5"/>
          <w:sz w:val="26"/>
          <w:szCs w:val="26"/>
        </w:rPr>
        <w:t>see you, and behave accordingly.</w:t>
      </w:r>
    </w:p>
    <w:p w:rsidR="002C2C9B" w:rsidRDefault="002C2C9B" w:rsidP="00AB3438">
      <w:pPr>
        <w:pStyle w:val="body-text"/>
        <w:shd w:val="clear" w:color="auto" w:fill="FFFFFF"/>
        <w:spacing w:after="240" w:afterAutospacing="0"/>
        <w:rPr>
          <w:rFonts w:ascii="Helvetica" w:hAnsi="Helvetica" w:cs="Helvetica"/>
          <w:color w:val="0E1111"/>
          <w:spacing w:val="5"/>
          <w:sz w:val="26"/>
          <w:szCs w:val="26"/>
        </w:rPr>
      </w:pPr>
      <w:r>
        <w:rPr>
          <w:rStyle w:val="Strong"/>
          <w:rFonts w:ascii="Helvetica" w:hAnsi="Helvetica" w:cs="Helvetica"/>
          <w:color w:val="0E1111"/>
          <w:spacing w:val="5"/>
          <w:sz w:val="26"/>
          <w:szCs w:val="26"/>
        </w:rPr>
        <w:t>Face traffic.</w:t>
      </w:r>
      <w:r>
        <w:rPr>
          <w:rFonts w:ascii="Helvetica" w:hAnsi="Helvetica" w:cs="Helvetica"/>
          <w:color w:val="0E1111"/>
          <w:spacing w:val="5"/>
          <w:sz w:val="26"/>
          <w:szCs w:val="26"/>
        </w:rPr>
        <w:t> It’s easier to see, and react to, oncoming cars. And cars will see you more clearly too.</w:t>
      </w:r>
    </w:p>
    <w:p w:rsidR="002C2C9B" w:rsidRDefault="002C2C9B" w:rsidP="00AB3438">
      <w:pPr>
        <w:pStyle w:val="body-text"/>
        <w:shd w:val="clear" w:color="auto" w:fill="FFFFFF"/>
        <w:spacing w:after="240" w:afterAutospacing="0"/>
        <w:rPr>
          <w:rFonts w:ascii="Helvetica" w:hAnsi="Helvetica" w:cs="Helvetica"/>
          <w:color w:val="0E1111"/>
          <w:spacing w:val="5"/>
          <w:sz w:val="26"/>
          <w:szCs w:val="26"/>
        </w:rPr>
      </w:pPr>
      <w:bookmarkStart w:id="0" w:name="_GoBack"/>
      <w:bookmarkEnd w:id="0"/>
      <w:r>
        <w:rPr>
          <w:rStyle w:val="Strong"/>
          <w:rFonts w:ascii="Helvetica" w:hAnsi="Helvetica" w:cs="Helvetica"/>
          <w:color w:val="0E1111"/>
          <w:spacing w:val="5"/>
          <w:sz w:val="26"/>
          <w:szCs w:val="26"/>
        </w:rPr>
        <w:t>Make room. </w:t>
      </w:r>
      <w:r>
        <w:rPr>
          <w:rFonts w:ascii="Helvetica" w:hAnsi="Helvetica" w:cs="Helvetica"/>
          <w:color w:val="0E1111"/>
          <w:spacing w:val="5"/>
          <w:sz w:val="26"/>
          <w:szCs w:val="26"/>
        </w:rPr>
        <w:t>If traffic gets heavy, or the road narrows, be prepared to move onto the sidewalk or shoulder of the road.</w:t>
      </w:r>
    </w:p>
    <w:p w:rsidR="002C2C9B" w:rsidRDefault="002C2C9B" w:rsidP="00AB3438">
      <w:pPr>
        <w:pStyle w:val="body-text"/>
        <w:shd w:val="clear" w:color="auto" w:fill="FFFFFF"/>
        <w:spacing w:after="240" w:afterAutospacing="0"/>
        <w:rPr>
          <w:rFonts w:ascii="Helvetica" w:hAnsi="Helvetica" w:cs="Helvetica"/>
          <w:color w:val="0E1111"/>
          <w:spacing w:val="5"/>
          <w:sz w:val="26"/>
          <w:szCs w:val="26"/>
        </w:rPr>
      </w:pPr>
      <w:r>
        <w:rPr>
          <w:rStyle w:val="Strong"/>
          <w:rFonts w:ascii="Helvetica" w:hAnsi="Helvetica" w:cs="Helvetica"/>
          <w:color w:val="0E1111"/>
          <w:spacing w:val="5"/>
          <w:sz w:val="26"/>
          <w:szCs w:val="26"/>
        </w:rPr>
        <w:t>Be seen.</w:t>
      </w:r>
      <w:r>
        <w:rPr>
          <w:rFonts w:ascii="Helvetica" w:hAnsi="Helvetica" w:cs="Helvetica"/>
          <w:color w:val="0E1111"/>
          <w:spacing w:val="5"/>
          <w:sz w:val="26"/>
          <w:szCs w:val="26"/>
        </w:rPr>
        <w:t> Wear high-visibility, brightly colored clothing. When out near or after sunset, reflective materials are a must. (If you don't own reflective clothing, a lightweight reflective vest is a great option.) And use a headlamp or handheld light so you can see where you're going, and drivers can see you. The light should have a bright LED (drivers see blinking red as a hazard).</w:t>
      </w:r>
    </w:p>
    <w:p w:rsidR="002C2C9B" w:rsidRDefault="002C2C9B" w:rsidP="00AB3438">
      <w:pPr>
        <w:pStyle w:val="body-text"/>
        <w:shd w:val="clear" w:color="auto" w:fill="FFFFFF"/>
        <w:spacing w:after="240" w:afterAutospacing="0"/>
        <w:rPr>
          <w:rFonts w:ascii="Helvetica" w:hAnsi="Helvetica" w:cs="Helvetica"/>
          <w:color w:val="0E1111"/>
          <w:spacing w:val="5"/>
          <w:sz w:val="26"/>
          <w:szCs w:val="26"/>
        </w:rPr>
      </w:pPr>
      <w:r>
        <w:rPr>
          <w:rStyle w:val="Strong"/>
          <w:rFonts w:ascii="Helvetica" w:hAnsi="Helvetica" w:cs="Helvetica"/>
          <w:color w:val="0E1111"/>
          <w:spacing w:val="5"/>
          <w:sz w:val="26"/>
          <w:szCs w:val="26"/>
        </w:rPr>
        <w:t>Unplug your ears.</w:t>
      </w:r>
      <w:r>
        <w:rPr>
          <w:rFonts w:ascii="Helvetica" w:hAnsi="Helvetica" w:cs="Helvetica"/>
          <w:color w:val="0E1111"/>
          <w:spacing w:val="5"/>
          <w:sz w:val="26"/>
          <w:szCs w:val="26"/>
        </w:rPr>
        <w:t> Avoid using iPods or wearing headphones—you need to be able to hear approaching vehicles. If you do use headphones, run with the volume low and just one earbud in.</w:t>
      </w:r>
    </w:p>
    <w:p w:rsidR="002C2C9B" w:rsidRDefault="002C2C9B" w:rsidP="00AB3438">
      <w:pPr>
        <w:pStyle w:val="body-text"/>
        <w:shd w:val="clear" w:color="auto" w:fill="FFFFFF"/>
        <w:spacing w:after="240" w:afterAutospacing="0"/>
        <w:rPr>
          <w:rFonts w:ascii="Helvetica" w:hAnsi="Helvetica" w:cs="Helvetica"/>
          <w:color w:val="0E1111"/>
          <w:spacing w:val="5"/>
          <w:sz w:val="26"/>
          <w:szCs w:val="26"/>
        </w:rPr>
      </w:pPr>
      <w:r>
        <w:rPr>
          <w:rStyle w:val="Strong"/>
          <w:rFonts w:ascii="Helvetica" w:hAnsi="Helvetica" w:cs="Helvetica"/>
          <w:color w:val="0E1111"/>
          <w:spacing w:val="5"/>
          <w:sz w:val="26"/>
          <w:szCs w:val="26"/>
        </w:rPr>
        <w:t>Watch the hills.</w:t>
      </w:r>
      <w:r>
        <w:rPr>
          <w:rFonts w:ascii="Helvetica" w:hAnsi="Helvetica" w:cs="Helvetica"/>
          <w:color w:val="0E1111"/>
          <w:spacing w:val="5"/>
          <w:sz w:val="26"/>
          <w:szCs w:val="26"/>
        </w:rPr>
        <w:t> When they crest hills, drivers' vision can suddenly be impaired by factors like sun glare or backdrops.</w:t>
      </w:r>
    </w:p>
    <w:p w:rsidR="002C2C9B" w:rsidRDefault="002C2C9B" w:rsidP="00AB3438">
      <w:pPr>
        <w:pStyle w:val="body-text"/>
        <w:shd w:val="clear" w:color="auto" w:fill="FFFFFF"/>
        <w:spacing w:after="240" w:afterAutospacing="0"/>
        <w:rPr>
          <w:rFonts w:ascii="Helvetica" w:hAnsi="Helvetica" w:cs="Helvetica"/>
          <w:color w:val="0E1111"/>
          <w:spacing w:val="5"/>
          <w:sz w:val="26"/>
          <w:szCs w:val="26"/>
        </w:rPr>
      </w:pPr>
      <w:r>
        <w:rPr>
          <w:rStyle w:val="Strong"/>
          <w:rFonts w:ascii="Helvetica" w:hAnsi="Helvetica" w:cs="Helvetica"/>
          <w:color w:val="0E1111"/>
          <w:spacing w:val="5"/>
          <w:sz w:val="26"/>
          <w:szCs w:val="26"/>
        </w:rPr>
        <w:t>Beware of high-risk drivers.</w:t>
      </w:r>
      <w:r>
        <w:rPr>
          <w:rFonts w:ascii="Helvetica" w:hAnsi="Helvetica" w:cs="Helvetica"/>
          <w:color w:val="0E1111"/>
          <w:spacing w:val="5"/>
          <w:sz w:val="26"/>
          <w:szCs w:val="26"/>
        </w:rPr>
        <w:t> Steer clear of potential problem areas like entrances to parking lots, bars, and restaurants, where there may be heavy traffic.</w:t>
      </w:r>
    </w:p>
    <w:p w:rsidR="002C2C9B" w:rsidRDefault="002C2C9B" w:rsidP="00AB3438">
      <w:pPr>
        <w:pStyle w:val="body-text"/>
        <w:shd w:val="clear" w:color="auto" w:fill="FFFFFF"/>
        <w:spacing w:after="240" w:afterAutospacing="0"/>
        <w:rPr>
          <w:rFonts w:ascii="Helvetica" w:hAnsi="Helvetica" w:cs="Helvetica"/>
          <w:color w:val="0E1111"/>
          <w:spacing w:val="5"/>
          <w:sz w:val="26"/>
          <w:szCs w:val="26"/>
        </w:rPr>
      </w:pPr>
      <w:r>
        <w:rPr>
          <w:rStyle w:val="Strong"/>
          <w:rFonts w:ascii="Helvetica" w:hAnsi="Helvetica" w:cs="Helvetica"/>
          <w:color w:val="0E1111"/>
          <w:spacing w:val="5"/>
          <w:sz w:val="26"/>
          <w:szCs w:val="26"/>
        </w:rPr>
        <w:t>Watch for early birds and night owls. </w:t>
      </w:r>
      <w:r>
        <w:rPr>
          <w:rFonts w:ascii="Helvetica" w:hAnsi="Helvetica" w:cs="Helvetica"/>
          <w:color w:val="0E1111"/>
          <w:spacing w:val="5"/>
          <w:sz w:val="26"/>
          <w:szCs w:val="26"/>
        </w:rPr>
        <w:t>At odd hours be extra careful. Early in the morning and very late at night, people may be overtired and not as attentive.</w:t>
      </w:r>
    </w:p>
    <w:p w:rsidR="00FF1B39" w:rsidRPr="002C2C9B" w:rsidRDefault="002C2C9B" w:rsidP="00AB3438">
      <w:pPr>
        <w:pStyle w:val="body-text"/>
        <w:shd w:val="clear" w:color="auto" w:fill="FFFFFF"/>
        <w:spacing w:after="240" w:afterAutospacing="0"/>
        <w:rPr>
          <w:rFonts w:ascii="Helvetica" w:hAnsi="Helvetica" w:cs="Helvetica"/>
          <w:color w:val="0E1111"/>
          <w:spacing w:val="5"/>
          <w:sz w:val="26"/>
          <w:szCs w:val="26"/>
        </w:rPr>
      </w:pPr>
      <w:r>
        <w:rPr>
          <w:rStyle w:val="Strong"/>
          <w:rFonts w:ascii="Helvetica" w:hAnsi="Helvetica" w:cs="Helvetica"/>
          <w:color w:val="0E1111"/>
          <w:spacing w:val="5"/>
          <w:sz w:val="26"/>
          <w:szCs w:val="26"/>
        </w:rPr>
        <w:t>Mind your manners.</w:t>
      </w:r>
      <w:r>
        <w:rPr>
          <w:rFonts w:ascii="Helvetica" w:hAnsi="Helvetica" w:cs="Helvetica"/>
          <w:color w:val="0E1111"/>
          <w:spacing w:val="5"/>
          <w:sz w:val="26"/>
          <w:szCs w:val="26"/>
        </w:rPr>
        <w:t> At a stop sign or light, wait for the driver to wave you through—then acknowledge with your own polite wave. That acknowledgement will make the driver feel more inclined to do it again for the next walker or runner. Use hand signals (as you would on a bicycle) to show which way you plan to turn.</w:t>
      </w:r>
    </w:p>
    <w:sectPr w:rsidR="00FF1B39" w:rsidRPr="002C2C9B" w:rsidSect="00AB3438">
      <w:footerReference w:type="default" r:id="rId6"/>
      <w:pgSz w:w="12240" w:h="15840"/>
      <w:pgMar w:top="63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C9B" w:rsidRDefault="002C2C9B" w:rsidP="002C2C9B">
      <w:r>
        <w:separator/>
      </w:r>
    </w:p>
  </w:endnote>
  <w:endnote w:type="continuationSeparator" w:id="0">
    <w:p w:rsidR="002C2C9B" w:rsidRDefault="002C2C9B" w:rsidP="002C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9B" w:rsidRDefault="002C2C9B" w:rsidP="002C2C9B">
    <w:pPr>
      <w:pStyle w:val="Footer"/>
      <w:jc w:val="center"/>
    </w:pPr>
    <w:r w:rsidRPr="002C2C9B">
      <w:t>https://www.runnersworld.com/beginner/a20805743/11-tips-for-staying-safe-on-the-roads/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C9B" w:rsidRDefault="002C2C9B" w:rsidP="002C2C9B">
      <w:r>
        <w:separator/>
      </w:r>
    </w:p>
  </w:footnote>
  <w:footnote w:type="continuationSeparator" w:id="0">
    <w:p w:rsidR="002C2C9B" w:rsidRDefault="002C2C9B" w:rsidP="002C2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9B"/>
    <w:rsid w:val="00141C3C"/>
    <w:rsid w:val="002C2C9B"/>
    <w:rsid w:val="00A50DAC"/>
    <w:rsid w:val="00A9082B"/>
    <w:rsid w:val="00AB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6B33"/>
  <w15:chartTrackingRefBased/>
  <w15:docId w15:val="{1A3A161C-168C-47A6-9D31-C1F8F314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C2C9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C2C9B"/>
    <w:rPr>
      <w:b/>
      <w:bCs/>
    </w:rPr>
  </w:style>
  <w:style w:type="character" w:styleId="Emphasis">
    <w:name w:val="Emphasis"/>
    <w:basedOn w:val="DefaultParagraphFont"/>
    <w:uiPriority w:val="20"/>
    <w:qFormat/>
    <w:rsid w:val="002C2C9B"/>
    <w:rPr>
      <w:i/>
      <w:iCs/>
    </w:rPr>
  </w:style>
  <w:style w:type="paragraph" w:styleId="Header">
    <w:name w:val="header"/>
    <w:basedOn w:val="Normal"/>
    <w:link w:val="HeaderChar"/>
    <w:uiPriority w:val="99"/>
    <w:unhideWhenUsed/>
    <w:rsid w:val="002C2C9B"/>
    <w:pPr>
      <w:tabs>
        <w:tab w:val="center" w:pos="4680"/>
        <w:tab w:val="right" w:pos="9360"/>
      </w:tabs>
    </w:pPr>
  </w:style>
  <w:style w:type="character" w:customStyle="1" w:styleId="HeaderChar">
    <w:name w:val="Header Char"/>
    <w:basedOn w:val="DefaultParagraphFont"/>
    <w:link w:val="Header"/>
    <w:uiPriority w:val="99"/>
    <w:rsid w:val="002C2C9B"/>
  </w:style>
  <w:style w:type="paragraph" w:styleId="Footer">
    <w:name w:val="footer"/>
    <w:basedOn w:val="Normal"/>
    <w:link w:val="FooterChar"/>
    <w:uiPriority w:val="99"/>
    <w:unhideWhenUsed/>
    <w:rsid w:val="002C2C9B"/>
    <w:pPr>
      <w:tabs>
        <w:tab w:val="center" w:pos="4680"/>
        <w:tab w:val="right" w:pos="9360"/>
      </w:tabs>
    </w:pPr>
  </w:style>
  <w:style w:type="character" w:customStyle="1" w:styleId="FooterChar">
    <w:name w:val="Footer Char"/>
    <w:basedOn w:val="DefaultParagraphFont"/>
    <w:link w:val="Footer"/>
    <w:uiPriority w:val="99"/>
    <w:rsid w:val="002C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091844">
      <w:bodyDiv w:val="1"/>
      <w:marLeft w:val="0"/>
      <w:marRight w:val="0"/>
      <w:marTop w:val="0"/>
      <w:marBottom w:val="0"/>
      <w:divBdr>
        <w:top w:val="none" w:sz="0" w:space="0" w:color="auto"/>
        <w:left w:val="none" w:sz="0" w:space="0" w:color="auto"/>
        <w:bottom w:val="none" w:sz="0" w:space="0" w:color="auto"/>
        <w:right w:val="none" w:sz="0" w:space="0" w:color="auto"/>
      </w:divBdr>
    </w:div>
    <w:div w:id="13913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Amy</dc:creator>
  <cp:keywords/>
  <dc:description/>
  <cp:lastModifiedBy>Watkins, Amy</cp:lastModifiedBy>
  <cp:revision>2</cp:revision>
  <dcterms:created xsi:type="dcterms:W3CDTF">2018-07-20T13:43:00Z</dcterms:created>
  <dcterms:modified xsi:type="dcterms:W3CDTF">2018-10-24T17:11:00Z</dcterms:modified>
</cp:coreProperties>
</file>